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EF" w:rsidRPr="006809A6" w:rsidRDefault="00577DEF" w:rsidP="00577DEF">
      <w:pPr>
        <w:jc w:val="right"/>
        <w:rPr>
          <w:rFonts w:ascii="StobiSans Regular" w:hAnsi="StobiSans Regular"/>
          <w:sz w:val="24"/>
          <w:szCs w:val="24"/>
          <w:lang w:val="en-GB"/>
        </w:rPr>
      </w:pPr>
      <w:r w:rsidRPr="006809A6">
        <w:rPr>
          <w:rFonts w:ascii="StobiSans Regular" w:hAnsi="StobiSans Regular"/>
          <w:sz w:val="24"/>
          <w:szCs w:val="24"/>
          <w:lang w:val="en-GB"/>
        </w:rPr>
        <w:t xml:space="preserve">                                                  </w:t>
      </w:r>
    </w:p>
    <w:p w:rsidR="00577DEF" w:rsidRPr="006809A6" w:rsidRDefault="00577DEF" w:rsidP="00577DEF">
      <w:pPr>
        <w:jc w:val="right"/>
        <w:rPr>
          <w:rFonts w:ascii="StobiSans Regular" w:hAnsi="StobiSans Regular" w:cs="StobiSerif Regular"/>
          <w:b/>
          <w:sz w:val="24"/>
          <w:szCs w:val="24"/>
          <w:lang w:val="en-GB"/>
        </w:rPr>
      </w:pPr>
      <w:r w:rsidRPr="006809A6">
        <w:rPr>
          <w:rFonts w:ascii="StobiSans Regular" w:hAnsi="StobiSans Regular"/>
          <w:b/>
          <w:sz w:val="24"/>
          <w:szCs w:val="24"/>
          <w:lang w:val="en-GB"/>
        </w:rPr>
        <w:t xml:space="preserve">  Annex</w:t>
      </w:r>
      <w:r w:rsidRPr="006809A6">
        <w:rPr>
          <w:rFonts w:ascii="StobiSans Regular" w:hAnsi="StobiSans Regular" w:cs="StobiSerif Regular"/>
          <w:b/>
          <w:sz w:val="24"/>
          <w:szCs w:val="24"/>
          <w:lang w:val="en-GB"/>
        </w:rPr>
        <w:t xml:space="preserve"> 3(b)</w:t>
      </w:r>
    </w:p>
    <w:p w:rsidR="00577DEF" w:rsidRPr="006809A6" w:rsidRDefault="00577DEF" w:rsidP="00577DEF">
      <w:pPr>
        <w:rPr>
          <w:rFonts w:ascii="StobiSans Regular" w:hAnsi="StobiSans Regular" w:cs="StobiSerif Regular"/>
          <w:b/>
          <w:sz w:val="24"/>
          <w:szCs w:val="24"/>
          <w:lang w:val="en-GB"/>
        </w:rPr>
      </w:pPr>
    </w:p>
    <w:p w:rsidR="00577DEF" w:rsidRPr="006809A6" w:rsidRDefault="00577DEF" w:rsidP="00577DEF">
      <w:pPr>
        <w:rPr>
          <w:rFonts w:ascii="StobiSans Regular" w:hAnsi="StobiSans Regular"/>
          <w:b/>
          <w:sz w:val="24"/>
          <w:szCs w:val="24"/>
          <w:lang w:val="en-GB"/>
        </w:rPr>
      </w:pPr>
    </w:p>
    <w:p w:rsidR="00577DEF" w:rsidRPr="006809A6" w:rsidRDefault="00577DEF" w:rsidP="00577DEF">
      <w:pPr>
        <w:rPr>
          <w:rFonts w:ascii="StobiSans Regular" w:hAnsi="StobiSans Regular"/>
          <w:sz w:val="24"/>
          <w:szCs w:val="24"/>
          <w:lang w:val="en-GB"/>
        </w:rPr>
      </w:pPr>
      <w:r w:rsidRPr="006809A6">
        <w:rPr>
          <w:rFonts w:ascii="StobiSans Regular" w:hAnsi="StobiSans Regular"/>
          <w:b/>
          <w:sz w:val="24"/>
          <w:szCs w:val="24"/>
          <w:lang w:val="en-GB"/>
        </w:rPr>
        <w:t xml:space="preserve">AEO Authorisation   </w:t>
      </w:r>
    </w:p>
    <w:tbl>
      <w:tblPr>
        <w:tblW w:w="0" w:type="auto"/>
        <w:tblInd w:w="212" w:type="dxa"/>
        <w:tblLayout w:type="fixed"/>
        <w:tblLook w:val="0000"/>
      </w:tblPr>
      <w:tblGrid>
        <w:gridCol w:w="4569"/>
        <w:gridCol w:w="4242"/>
      </w:tblGrid>
      <w:tr w:rsidR="00577DEF" w:rsidRPr="006809A6" w:rsidTr="00DC2DA6">
        <w:trPr>
          <w:trHeight w:val="737"/>
        </w:trPr>
        <w:tc>
          <w:tcPr>
            <w:tcW w:w="4569" w:type="dxa"/>
            <w:shd w:val="clear" w:color="auto" w:fill="auto"/>
          </w:tcPr>
          <w:p w:rsidR="00577DEF" w:rsidRPr="006809A6" w:rsidRDefault="00577DEF" w:rsidP="00DC2DA6">
            <w:pPr>
              <w:pStyle w:val="TableHeading"/>
              <w:rPr>
                <w:rFonts w:ascii="StobiSans Regular" w:hAnsi="StobiSans Regular"/>
                <w:lang w:val="en-GB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EF" w:rsidRPr="006809A6" w:rsidRDefault="00577DEF" w:rsidP="00DC2DA6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napToGrid w:val="0"/>
              <w:rPr>
                <w:rFonts w:ascii="StobiSans Regular" w:hAnsi="StobiSans Regular" w:cs="StobiSerif Regular"/>
                <w:b/>
                <w:sz w:val="24"/>
                <w:szCs w:val="24"/>
                <w:lang w:val="en-GB"/>
              </w:rPr>
            </w:pPr>
          </w:p>
          <w:p w:rsidR="00577DEF" w:rsidRPr="006809A6" w:rsidRDefault="00577DEF" w:rsidP="00DC2DA6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rFonts w:ascii="StobiSans Regular" w:hAnsi="StobiSans Regular" w:cs="StobiSerif Regular"/>
                <w:b/>
                <w:sz w:val="24"/>
                <w:szCs w:val="24"/>
                <w:lang w:val="en-GB"/>
              </w:rPr>
            </w:pPr>
          </w:p>
          <w:p w:rsidR="00577DEF" w:rsidRPr="006809A6" w:rsidRDefault="00577DEF" w:rsidP="00DC2DA6">
            <w:pPr>
              <w:jc w:val="center"/>
              <w:rPr>
                <w:rFonts w:ascii="StobiSans Regular" w:hAnsi="StobiSans Regular"/>
                <w:sz w:val="24"/>
                <w:szCs w:val="24"/>
                <w:lang w:val="en-GB"/>
              </w:rPr>
            </w:pPr>
            <w:r w:rsidRPr="006809A6">
              <w:rPr>
                <w:rFonts w:ascii="StobiSans Regular" w:hAnsi="StobiSans Regular" w:cs="StobiSerif Regular"/>
                <w:b/>
                <w:sz w:val="24"/>
                <w:szCs w:val="24"/>
                <w:lang w:val="en-GB"/>
              </w:rPr>
              <w:t>(Authorisation number)</w:t>
            </w:r>
          </w:p>
        </w:tc>
      </w:tr>
      <w:tr w:rsidR="00577DEF" w:rsidRPr="006809A6" w:rsidTr="00DC2DA6">
        <w:trPr>
          <w:trHeight w:val="2517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DEF" w:rsidRPr="006809A6" w:rsidRDefault="00577DEF" w:rsidP="00577DEF">
            <w:pPr>
              <w:numPr>
                <w:ilvl w:val="0"/>
                <w:numId w:val="7"/>
              </w:numPr>
              <w:spacing w:line="276" w:lineRule="auto"/>
              <w:rPr>
                <w:rFonts w:ascii="StobiSans Regular" w:hAnsi="StobiSans Regular" w:cs="StobiSerif Regular"/>
                <w:b/>
                <w:sz w:val="24"/>
                <w:szCs w:val="24"/>
                <w:lang w:val="en-GB"/>
              </w:rPr>
            </w:pPr>
            <w:r w:rsidRPr="006809A6">
              <w:rPr>
                <w:rFonts w:ascii="StobiSans Regular" w:hAnsi="StobiSans Regular" w:cs="StobiSerif Regular"/>
                <w:b/>
                <w:sz w:val="24"/>
                <w:szCs w:val="24"/>
                <w:lang w:val="en-GB"/>
              </w:rPr>
              <w:t xml:space="preserve">Holder of the AEO Authorisation </w:t>
            </w:r>
          </w:p>
          <w:p w:rsidR="00577DEF" w:rsidRPr="006809A6" w:rsidRDefault="00577DEF" w:rsidP="00DC2DA6">
            <w:pPr>
              <w:rPr>
                <w:rFonts w:ascii="StobiSans Regular" w:hAnsi="StobiSans Regular" w:cs="StobiSerif Regular"/>
                <w:b/>
                <w:sz w:val="24"/>
                <w:szCs w:val="24"/>
                <w:lang w:val="en-GB"/>
              </w:rPr>
            </w:pPr>
          </w:p>
          <w:p w:rsidR="00577DEF" w:rsidRPr="006809A6" w:rsidRDefault="00577DEF" w:rsidP="00DC2DA6">
            <w:pPr>
              <w:rPr>
                <w:rFonts w:ascii="StobiSans Regular" w:hAnsi="StobiSans Regular" w:cs="StobiSerif Regular"/>
                <w:sz w:val="24"/>
                <w:szCs w:val="24"/>
                <w:lang w:val="en-GB"/>
              </w:rPr>
            </w:pPr>
          </w:p>
          <w:p w:rsidR="00577DEF" w:rsidRPr="006809A6" w:rsidRDefault="00577DEF" w:rsidP="00DC2DA6">
            <w:pPr>
              <w:rPr>
                <w:rFonts w:ascii="StobiSans Regular" w:hAnsi="StobiSans Regular"/>
                <w:sz w:val="24"/>
                <w:szCs w:val="24"/>
                <w:lang w:val="en-GB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EF" w:rsidRPr="006809A6" w:rsidRDefault="00577DEF" w:rsidP="00577DEF">
            <w:pPr>
              <w:numPr>
                <w:ilvl w:val="0"/>
                <w:numId w:val="7"/>
              </w:numPr>
              <w:rPr>
                <w:rFonts w:ascii="StobiSans Regular" w:hAnsi="StobiSans Regular" w:cs="StobiSerif Regular"/>
                <w:b/>
                <w:sz w:val="24"/>
                <w:szCs w:val="24"/>
                <w:lang w:val="en-GB"/>
              </w:rPr>
            </w:pPr>
            <w:r w:rsidRPr="006809A6">
              <w:rPr>
                <w:rFonts w:ascii="StobiSans Regular" w:hAnsi="StobiSans Regular" w:cs="StobiSerif Regular"/>
                <w:b/>
                <w:sz w:val="24"/>
                <w:szCs w:val="24"/>
                <w:lang w:val="en-GB"/>
              </w:rPr>
              <w:t>Issuing authority</w:t>
            </w:r>
          </w:p>
          <w:p w:rsidR="00577DEF" w:rsidRPr="006809A6" w:rsidRDefault="00577DEF" w:rsidP="00DC2DA6">
            <w:pPr>
              <w:rPr>
                <w:rFonts w:ascii="StobiSans Regular" w:hAnsi="StobiSans Regular"/>
                <w:sz w:val="24"/>
                <w:szCs w:val="24"/>
                <w:lang w:val="en-GB"/>
              </w:rPr>
            </w:pPr>
          </w:p>
        </w:tc>
      </w:tr>
    </w:tbl>
    <w:p w:rsidR="00577DEF" w:rsidRPr="006809A6" w:rsidRDefault="00577DEF" w:rsidP="00577DEF">
      <w:pPr>
        <w:rPr>
          <w:rFonts w:ascii="StobiSans Regular" w:hAnsi="StobiSans Regular"/>
          <w:sz w:val="24"/>
          <w:szCs w:val="24"/>
          <w:lang w:val="en-GB"/>
        </w:rPr>
      </w:pPr>
    </w:p>
    <w:p w:rsidR="00577DEF" w:rsidRPr="006809A6" w:rsidRDefault="00577DEF" w:rsidP="00577DEF">
      <w:pPr>
        <w:ind w:left="180"/>
        <w:rPr>
          <w:rFonts w:ascii="StobiSans Regular" w:hAnsi="StobiSans Regular" w:cs="StobiSerif Regular"/>
          <w:b/>
          <w:sz w:val="24"/>
          <w:szCs w:val="24"/>
          <w:lang w:val="en-GB"/>
        </w:rPr>
      </w:pPr>
      <w:r w:rsidRPr="006809A6">
        <w:rPr>
          <w:rFonts w:ascii="StobiSans Regular" w:hAnsi="StobiSans Regular" w:cs="StobiSerif Regular"/>
          <w:sz w:val="24"/>
          <w:szCs w:val="24"/>
          <w:lang w:val="en-GB"/>
        </w:rPr>
        <w:t>The holder mentioned in box 1 is an:</w:t>
      </w:r>
    </w:p>
    <w:p w:rsidR="00577DEF" w:rsidRPr="006809A6" w:rsidRDefault="00577DEF" w:rsidP="00577DEF">
      <w:pPr>
        <w:ind w:left="180"/>
        <w:rPr>
          <w:rFonts w:ascii="StobiSans Regular" w:hAnsi="StobiSans Regular" w:cs="StobiSerif Regular"/>
          <w:b/>
          <w:sz w:val="24"/>
          <w:szCs w:val="24"/>
          <w:lang w:val="en-GB"/>
        </w:rPr>
      </w:pPr>
    </w:p>
    <w:p w:rsidR="00577DEF" w:rsidRPr="006809A6" w:rsidRDefault="00577DEF" w:rsidP="00577DEF">
      <w:pPr>
        <w:ind w:left="180"/>
        <w:rPr>
          <w:rFonts w:ascii="StobiSans Regular" w:hAnsi="StobiSans Regular" w:cs="StobiSerif Regular"/>
          <w:sz w:val="24"/>
          <w:szCs w:val="24"/>
          <w:lang w:val="en-GB"/>
        </w:rPr>
      </w:pPr>
      <w:r w:rsidRPr="006809A6">
        <w:rPr>
          <w:rFonts w:ascii="StobiSans Regular" w:hAnsi="StobiSans Regular" w:cs="StobiSerif Regular"/>
          <w:b/>
          <w:sz w:val="24"/>
          <w:szCs w:val="24"/>
          <w:lang w:val="en-GB"/>
        </w:rPr>
        <w:t xml:space="preserve">Theorised Economic Operator </w:t>
      </w:r>
    </w:p>
    <w:p w:rsidR="00577DEF" w:rsidRPr="006809A6" w:rsidRDefault="00577DEF" w:rsidP="00577DEF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180" w:firstLine="360"/>
        <w:contextualSpacing/>
        <w:rPr>
          <w:rFonts w:ascii="StobiSans Regular" w:hAnsi="StobiSans Regular" w:cs="StobiSerif Regular"/>
          <w:sz w:val="24"/>
          <w:szCs w:val="24"/>
          <w:lang w:val="en-GB"/>
        </w:rPr>
      </w:pPr>
      <w:r w:rsidRPr="006809A6">
        <w:rPr>
          <w:rFonts w:ascii="StobiSans Regular" w:hAnsi="StobiSans Regular" w:cs="StobiSerif Regular"/>
          <w:sz w:val="24"/>
          <w:szCs w:val="24"/>
          <w:lang w:val="en-GB"/>
        </w:rPr>
        <w:t xml:space="preserve">- Customs Simplifications </w:t>
      </w:r>
    </w:p>
    <w:p w:rsidR="00577DEF" w:rsidRPr="006809A6" w:rsidRDefault="00577DEF" w:rsidP="00577DEF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180" w:firstLine="360"/>
        <w:contextualSpacing/>
        <w:rPr>
          <w:rFonts w:ascii="StobiSans Regular" w:hAnsi="StobiSans Regular" w:cs="StobiSerif Regular"/>
          <w:sz w:val="24"/>
          <w:szCs w:val="24"/>
          <w:lang w:val="en-GB"/>
        </w:rPr>
      </w:pPr>
      <w:r w:rsidRPr="006809A6">
        <w:rPr>
          <w:rFonts w:ascii="StobiSans Regular" w:hAnsi="StobiSans Regular" w:cs="StobiSerif Regular"/>
          <w:sz w:val="24"/>
          <w:szCs w:val="24"/>
          <w:lang w:val="en-GB"/>
        </w:rPr>
        <w:t xml:space="preserve">- Security and Safety </w:t>
      </w:r>
    </w:p>
    <w:p w:rsidR="00577DEF" w:rsidRPr="006809A6" w:rsidRDefault="00577DEF" w:rsidP="00577DEF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180" w:firstLine="360"/>
        <w:contextualSpacing/>
        <w:rPr>
          <w:rFonts w:ascii="StobiSans Regular" w:hAnsi="StobiSans Regular" w:cs="StobiSerif Regular"/>
          <w:sz w:val="24"/>
          <w:szCs w:val="24"/>
          <w:lang w:val="en-GB"/>
        </w:rPr>
      </w:pPr>
      <w:r w:rsidRPr="006809A6">
        <w:rPr>
          <w:rFonts w:ascii="StobiSans Regular" w:hAnsi="StobiSans Regular" w:cs="StobiSerif Regular"/>
          <w:sz w:val="24"/>
          <w:szCs w:val="24"/>
          <w:lang w:val="en-GB"/>
        </w:rPr>
        <w:t>- Customs Simplifications/Security and Safety</w:t>
      </w:r>
    </w:p>
    <w:p w:rsidR="00577DEF" w:rsidRPr="006809A6" w:rsidRDefault="00577DEF" w:rsidP="00577DEF">
      <w:pPr>
        <w:pStyle w:val="ListParagraph"/>
        <w:ind w:left="1080"/>
        <w:rPr>
          <w:rFonts w:ascii="StobiSans Regular" w:hAnsi="StobiSans Regular" w:cs="StobiSerif Regular"/>
          <w:sz w:val="24"/>
          <w:szCs w:val="24"/>
          <w:lang w:val="en-GB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532"/>
      </w:tblGrid>
      <w:tr w:rsidR="00577DEF" w:rsidRPr="006809A6" w:rsidTr="00DC2DA6">
        <w:trPr>
          <w:trHeight w:val="1065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EF" w:rsidRPr="006809A6" w:rsidRDefault="00577DEF" w:rsidP="00577DEF">
            <w:pPr>
              <w:pStyle w:val="ListParagraph"/>
              <w:numPr>
                <w:ilvl w:val="0"/>
                <w:numId w:val="7"/>
              </w:numPr>
              <w:tabs>
                <w:tab w:val="left" w:pos="157"/>
              </w:tabs>
              <w:spacing w:line="276" w:lineRule="auto"/>
              <w:contextualSpacing/>
              <w:rPr>
                <w:rFonts w:ascii="StobiSans Regular" w:hAnsi="StobiSans Regular"/>
                <w:sz w:val="24"/>
                <w:szCs w:val="24"/>
                <w:lang w:val="en-GB"/>
              </w:rPr>
            </w:pPr>
            <w:r w:rsidRPr="006809A6">
              <w:rPr>
                <w:rFonts w:ascii="StobiSans Regular" w:hAnsi="StobiSans Regular" w:cs="StobiSerif Regular"/>
                <w:b/>
                <w:sz w:val="24"/>
                <w:szCs w:val="24"/>
                <w:lang w:val="en-GB"/>
              </w:rPr>
              <w:t>Date from which the authorization is effective</w:t>
            </w:r>
          </w:p>
          <w:p w:rsidR="00577DEF" w:rsidRPr="006809A6" w:rsidRDefault="00577DEF" w:rsidP="00DC2DA6">
            <w:pPr>
              <w:pStyle w:val="ListParagraph"/>
              <w:rPr>
                <w:rFonts w:ascii="StobiSans Regular" w:hAnsi="StobiSans Regular"/>
                <w:sz w:val="24"/>
                <w:szCs w:val="24"/>
                <w:lang w:val="en-GB"/>
              </w:rPr>
            </w:pPr>
          </w:p>
        </w:tc>
      </w:tr>
    </w:tbl>
    <w:p w:rsidR="00577DEF" w:rsidRPr="006809A6" w:rsidRDefault="00577DEF" w:rsidP="00577DEF">
      <w:pPr>
        <w:pStyle w:val="ListParagraph"/>
        <w:ind w:left="0"/>
        <w:rPr>
          <w:rFonts w:ascii="StobiSans Regular" w:hAnsi="StobiSans Regular" w:cs="StobiSerif Regular"/>
          <w:b/>
          <w:sz w:val="24"/>
          <w:szCs w:val="24"/>
          <w:lang w:val="en-GB"/>
        </w:rPr>
      </w:pPr>
    </w:p>
    <w:p w:rsidR="00577DEF" w:rsidRPr="006809A6" w:rsidRDefault="00577DEF" w:rsidP="00577DEF">
      <w:pPr>
        <w:pStyle w:val="ListParagraph"/>
        <w:ind w:left="0"/>
        <w:rPr>
          <w:rFonts w:ascii="StobiSans Regular" w:hAnsi="StobiSans Regular" w:cs="StobiSerif Regular"/>
          <w:b/>
          <w:sz w:val="24"/>
          <w:szCs w:val="24"/>
          <w:lang w:val="en-GB"/>
        </w:rPr>
      </w:pPr>
      <w:r w:rsidRPr="006809A6">
        <w:rPr>
          <w:rFonts w:ascii="StobiSans Regular" w:hAnsi="StobiSans Regular" w:cs="StobiSerif Regular"/>
          <w:b/>
          <w:sz w:val="24"/>
          <w:szCs w:val="24"/>
          <w:lang w:val="en-GB"/>
        </w:rPr>
        <w:br w:type="page"/>
      </w:r>
    </w:p>
    <w:p w:rsidR="00577DEF" w:rsidRPr="006809A6" w:rsidRDefault="00577DEF" w:rsidP="00577DEF">
      <w:pPr>
        <w:pStyle w:val="ListParagraph"/>
        <w:ind w:left="360"/>
        <w:rPr>
          <w:rFonts w:ascii="StobiSans Regular" w:hAnsi="StobiSans Regular" w:cs="StobiSerif Regular"/>
          <w:b/>
          <w:sz w:val="24"/>
          <w:szCs w:val="24"/>
          <w:lang w:val="en-GB"/>
        </w:rPr>
      </w:pPr>
    </w:p>
    <w:p w:rsidR="00577DEF" w:rsidRPr="006809A6" w:rsidRDefault="00577DEF" w:rsidP="00577DEF">
      <w:pPr>
        <w:rPr>
          <w:rFonts w:ascii="StobiSans Regular" w:hAnsi="StobiSans Regular"/>
          <w:sz w:val="24"/>
          <w:szCs w:val="24"/>
          <w:lang w:val="en-GB"/>
        </w:rPr>
      </w:pPr>
      <w:r w:rsidRPr="006809A6">
        <w:rPr>
          <w:rFonts w:ascii="StobiSans Regular" w:hAnsi="StobiSans Regular" w:cs="StobiSerif Regular"/>
          <w:b/>
          <w:sz w:val="24"/>
          <w:szCs w:val="24"/>
          <w:lang w:val="en-GB"/>
        </w:rPr>
        <w:t xml:space="preserve">Explanatory Notes for the </w:t>
      </w:r>
      <w:r w:rsidRPr="006809A6">
        <w:rPr>
          <w:rFonts w:ascii="StobiSans Regular" w:hAnsi="StobiSans Regular"/>
          <w:b/>
          <w:sz w:val="24"/>
          <w:szCs w:val="24"/>
          <w:lang w:val="en-GB"/>
        </w:rPr>
        <w:t>AEO Authorisation</w:t>
      </w:r>
      <w:r w:rsidRPr="006809A6">
        <w:rPr>
          <w:rFonts w:ascii="StobiSans Regular" w:hAnsi="StobiSans Regular" w:cs="StobiSerif Regular"/>
          <w:b/>
          <w:sz w:val="24"/>
          <w:szCs w:val="24"/>
          <w:lang w:val="en-GB"/>
        </w:rPr>
        <w:t>:</w:t>
      </w:r>
    </w:p>
    <w:p w:rsidR="00577DEF" w:rsidRPr="006809A6" w:rsidRDefault="00577DEF" w:rsidP="00577DEF">
      <w:pPr>
        <w:pStyle w:val="ListParagraph"/>
        <w:ind w:left="360"/>
        <w:rPr>
          <w:rFonts w:ascii="StobiSans Regular" w:hAnsi="StobiSans Regular" w:cs="StobiSerif Regular"/>
          <w:b/>
          <w:sz w:val="24"/>
          <w:szCs w:val="24"/>
          <w:lang w:val="en-GB"/>
        </w:rPr>
      </w:pPr>
    </w:p>
    <w:p w:rsidR="00577DEF" w:rsidRPr="006809A6" w:rsidRDefault="00577DEF" w:rsidP="00577DEF">
      <w:pPr>
        <w:pStyle w:val="ListParagraph"/>
        <w:ind w:left="360"/>
        <w:rPr>
          <w:rFonts w:ascii="StobiSans Regular" w:hAnsi="StobiSans Regular" w:cs="StobiSerif Regular"/>
          <w:sz w:val="24"/>
          <w:szCs w:val="24"/>
          <w:lang w:val="en-GB"/>
        </w:rPr>
      </w:pPr>
      <w:r w:rsidRPr="006809A6">
        <w:rPr>
          <w:rFonts w:ascii="StobiSans Regular" w:hAnsi="StobiSans Regular" w:cs="StobiSerif Regular"/>
          <w:b/>
          <w:sz w:val="24"/>
          <w:szCs w:val="24"/>
          <w:lang w:val="en-GB"/>
        </w:rPr>
        <w:t>Authorisation number:</w:t>
      </w:r>
    </w:p>
    <w:p w:rsidR="00577DEF" w:rsidRPr="006809A6" w:rsidRDefault="00577DEF" w:rsidP="00577DEF">
      <w:pPr>
        <w:pStyle w:val="ListParagraph"/>
        <w:ind w:left="360"/>
        <w:jc w:val="both"/>
        <w:rPr>
          <w:rFonts w:ascii="StobiSans Regular" w:hAnsi="StobiSans Regular" w:cs="StobiSerif Regular"/>
          <w:sz w:val="24"/>
          <w:szCs w:val="24"/>
          <w:lang w:val="en-GB"/>
        </w:rPr>
      </w:pPr>
    </w:p>
    <w:p w:rsidR="00577DEF" w:rsidRPr="006809A6" w:rsidRDefault="00577DEF" w:rsidP="00577DEF">
      <w:pPr>
        <w:pStyle w:val="ListParagraph"/>
        <w:ind w:left="360"/>
        <w:jc w:val="both"/>
        <w:rPr>
          <w:rFonts w:ascii="StobiSans Regular" w:hAnsi="StobiSans Regular" w:cs="StobiSerif Regular"/>
          <w:sz w:val="24"/>
          <w:szCs w:val="24"/>
          <w:lang w:val="en-GB"/>
        </w:rPr>
      </w:pPr>
      <w:r w:rsidRPr="006809A6">
        <w:rPr>
          <w:rFonts w:ascii="StobiSans Regular" w:hAnsi="StobiSans Regular" w:cs="StobiSerif Regular"/>
          <w:sz w:val="24"/>
          <w:szCs w:val="24"/>
          <w:lang w:val="en-GB"/>
        </w:rPr>
        <w:t>The authorization number shall always begin with the ISO alpha-2 code of the issuing country (“MK“ for the Republic of Macedonia), followed by one of the following letters:</w:t>
      </w:r>
    </w:p>
    <w:p w:rsidR="00577DEF" w:rsidRPr="006809A6" w:rsidRDefault="00577DEF" w:rsidP="00577DEF">
      <w:pPr>
        <w:pStyle w:val="ListParagraph"/>
        <w:rPr>
          <w:rFonts w:ascii="StobiSans Regular" w:hAnsi="StobiSans Regular" w:cs="StobiSerif Regular"/>
          <w:sz w:val="24"/>
          <w:szCs w:val="24"/>
          <w:lang w:val="en-GB"/>
        </w:rPr>
      </w:pPr>
      <w:r w:rsidRPr="006809A6">
        <w:rPr>
          <w:rFonts w:ascii="StobiSans Regular" w:hAnsi="StobiSans Regular" w:cs="StobiSerif Regular"/>
          <w:sz w:val="24"/>
          <w:szCs w:val="24"/>
          <w:lang w:val="en-GB"/>
        </w:rPr>
        <w:t>AEOC for AEO Authorisation – Customs Simplifications</w:t>
      </w:r>
    </w:p>
    <w:p w:rsidR="00577DEF" w:rsidRPr="006809A6" w:rsidRDefault="00577DEF" w:rsidP="00577DEF">
      <w:pPr>
        <w:pStyle w:val="ListParagraph"/>
        <w:rPr>
          <w:rFonts w:ascii="StobiSans Regular" w:hAnsi="StobiSans Regular" w:cs="StobiSerif Regular"/>
          <w:sz w:val="24"/>
          <w:szCs w:val="24"/>
          <w:lang w:val="en-GB"/>
        </w:rPr>
      </w:pPr>
      <w:r w:rsidRPr="006809A6">
        <w:rPr>
          <w:rFonts w:ascii="StobiSans Regular" w:hAnsi="StobiSans Regular" w:cs="StobiSerif Regular"/>
          <w:sz w:val="24"/>
          <w:szCs w:val="24"/>
          <w:lang w:val="en-GB"/>
        </w:rPr>
        <w:t xml:space="preserve">AEOS for ОЕО – Security and Safety </w:t>
      </w:r>
    </w:p>
    <w:p w:rsidR="00577DEF" w:rsidRPr="006809A6" w:rsidRDefault="00577DEF" w:rsidP="00577DEF">
      <w:pPr>
        <w:pStyle w:val="ListParagraph"/>
        <w:rPr>
          <w:rFonts w:ascii="StobiSans Regular" w:hAnsi="StobiSans Regular" w:cs="StobiSerif Regular"/>
          <w:sz w:val="24"/>
          <w:szCs w:val="24"/>
          <w:lang w:val="en-GB"/>
        </w:rPr>
      </w:pPr>
      <w:r w:rsidRPr="006809A6">
        <w:rPr>
          <w:rFonts w:ascii="StobiSans Regular" w:hAnsi="StobiSans Regular" w:cs="StobiSerif Regular"/>
          <w:sz w:val="24"/>
          <w:szCs w:val="24"/>
          <w:lang w:val="en-GB"/>
        </w:rPr>
        <w:t xml:space="preserve">AEOF for AEO Authorisation – Customs Simplifications/Security and Safety </w:t>
      </w:r>
    </w:p>
    <w:p w:rsidR="00577DEF" w:rsidRPr="006809A6" w:rsidRDefault="00577DEF" w:rsidP="00577DEF">
      <w:pPr>
        <w:pStyle w:val="ListParagraph"/>
        <w:rPr>
          <w:rFonts w:ascii="StobiSans Regular" w:hAnsi="StobiSans Regular" w:cs="StobiSerif Regular"/>
          <w:b/>
          <w:sz w:val="24"/>
          <w:szCs w:val="24"/>
          <w:lang w:val="en-GB"/>
        </w:rPr>
      </w:pPr>
    </w:p>
    <w:p w:rsidR="00577DEF" w:rsidRPr="006809A6" w:rsidRDefault="00577DEF" w:rsidP="00577DEF">
      <w:pPr>
        <w:pStyle w:val="ListParagraph"/>
        <w:numPr>
          <w:ilvl w:val="0"/>
          <w:numId w:val="5"/>
        </w:numPr>
        <w:spacing w:line="276" w:lineRule="auto"/>
        <w:ind w:left="360" w:firstLine="0"/>
        <w:contextualSpacing/>
        <w:rPr>
          <w:rFonts w:ascii="StobiSans Regular" w:hAnsi="StobiSans Regular" w:cs="StobiSerif Regular"/>
          <w:sz w:val="24"/>
          <w:szCs w:val="24"/>
          <w:lang w:val="en-GB"/>
        </w:rPr>
      </w:pPr>
      <w:r w:rsidRPr="006809A6">
        <w:rPr>
          <w:rFonts w:ascii="StobiSans Regular" w:hAnsi="StobiSans Regular" w:cs="StobiSerif Regular"/>
          <w:b/>
          <w:sz w:val="24"/>
          <w:szCs w:val="24"/>
          <w:lang w:val="en-GB"/>
        </w:rPr>
        <w:t>Holder of the AEO Authorisation:</w:t>
      </w:r>
    </w:p>
    <w:p w:rsidR="00577DEF" w:rsidRPr="006809A6" w:rsidRDefault="00577DEF" w:rsidP="00577DEF">
      <w:pPr>
        <w:pStyle w:val="ListParagraph"/>
        <w:ind w:left="360"/>
        <w:jc w:val="both"/>
        <w:rPr>
          <w:rFonts w:ascii="StobiSans Regular" w:hAnsi="StobiSans Regular" w:cs="StobiSerif Regular"/>
          <w:sz w:val="24"/>
          <w:szCs w:val="24"/>
          <w:lang w:val="en-GB"/>
        </w:rPr>
      </w:pPr>
      <w:r w:rsidRPr="006809A6">
        <w:rPr>
          <w:rFonts w:ascii="StobiSans Regular" w:hAnsi="StobiSans Regular" w:cs="StobiSerif Regular"/>
          <w:sz w:val="24"/>
          <w:szCs w:val="24"/>
          <w:lang w:val="en-GB"/>
        </w:rPr>
        <w:t>The full name of the holder shall be mentioned, as indicated in Box 8 of the Application form – Annex 3(a), as well as the VAT ID number, as indficated in box 8 of the Application form and if relevant, the Trader Identification Number, as indicated in box 9 of the Application form and the legal registration number as indicated in box 10 of the Application form.</w:t>
      </w:r>
    </w:p>
    <w:p w:rsidR="00577DEF" w:rsidRPr="006809A6" w:rsidRDefault="00577DEF" w:rsidP="00577DEF">
      <w:pPr>
        <w:pStyle w:val="ListParagraph"/>
        <w:ind w:left="360"/>
        <w:jc w:val="both"/>
        <w:rPr>
          <w:rFonts w:ascii="StobiSans Regular" w:hAnsi="StobiSans Regular" w:cs="StobiSerif Regular"/>
          <w:b/>
          <w:sz w:val="24"/>
          <w:szCs w:val="24"/>
          <w:lang w:val="en-GB"/>
        </w:rPr>
      </w:pPr>
    </w:p>
    <w:p w:rsidR="00577DEF" w:rsidRPr="006809A6" w:rsidRDefault="00577DEF" w:rsidP="00577DEF">
      <w:pPr>
        <w:pStyle w:val="ListParagraph"/>
        <w:numPr>
          <w:ilvl w:val="0"/>
          <w:numId w:val="5"/>
        </w:numPr>
        <w:spacing w:line="276" w:lineRule="auto"/>
        <w:ind w:left="360" w:firstLine="0"/>
        <w:contextualSpacing/>
        <w:rPr>
          <w:rFonts w:ascii="StobiSans Regular" w:hAnsi="StobiSans Regular" w:cs="StobiSerif Regular"/>
          <w:sz w:val="24"/>
          <w:szCs w:val="24"/>
          <w:lang w:val="en-GB"/>
        </w:rPr>
      </w:pPr>
      <w:r w:rsidRPr="006809A6">
        <w:rPr>
          <w:rFonts w:ascii="StobiSans Regular" w:hAnsi="StobiSans Regular" w:cs="StobiSerif Regular"/>
          <w:b/>
          <w:sz w:val="24"/>
          <w:szCs w:val="24"/>
          <w:lang w:val="en-GB"/>
        </w:rPr>
        <w:t>Issuing authority:</w:t>
      </w:r>
    </w:p>
    <w:p w:rsidR="00577DEF" w:rsidRPr="006809A6" w:rsidRDefault="00577DEF" w:rsidP="00577DEF">
      <w:pPr>
        <w:autoSpaceDE w:val="0"/>
        <w:ind w:left="360"/>
        <w:rPr>
          <w:rFonts w:ascii="StobiSans Regular" w:hAnsi="StobiSans Regular" w:cs="StobiSerif Regular"/>
          <w:b/>
          <w:sz w:val="24"/>
          <w:szCs w:val="24"/>
          <w:lang w:val="en-GB"/>
        </w:rPr>
      </w:pPr>
      <w:r w:rsidRPr="006809A6">
        <w:rPr>
          <w:rFonts w:ascii="StobiSans Regular" w:hAnsi="StobiSans Regular" w:cs="StobiSerif Regular"/>
          <w:sz w:val="24"/>
          <w:szCs w:val="24"/>
          <w:lang w:val="en-GB"/>
        </w:rPr>
        <w:t xml:space="preserve">Signature of the person responsible of the customs authority, indicating the name of the customs authority and the customs stamp.  </w:t>
      </w:r>
    </w:p>
    <w:p w:rsidR="00577DEF" w:rsidRPr="006809A6" w:rsidRDefault="00577DEF" w:rsidP="00577DEF">
      <w:pPr>
        <w:pStyle w:val="ListParagraph"/>
        <w:ind w:left="360"/>
        <w:rPr>
          <w:rFonts w:ascii="StobiSans Regular" w:hAnsi="StobiSans Regular" w:cs="StobiSerif Regular"/>
          <w:b/>
          <w:sz w:val="24"/>
          <w:szCs w:val="24"/>
          <w:lang w:val="en-GB"/>
        </w:rPr>
      </w:pPr>
    </w:p>
    <w:p w:rsidR="00577DEF" w:rsidRPr="006809A6" w:rsidRDefault="00577DEF" w:rsidP="00577DEF">
      <w:pPr>
        <w:pStyle w:val="ListParagraph"/>
        <w:ind w:left="360"/>
        <w:rPr>
          <w:rFonts w:ascii="StobiSans Regular" w:hAnsi="StobiSans Regular" w:cs="StobiSerif Regular"/>
          <w:sz w:val="24"/>
          <w:szCs w:val="24"/>
          <w:lang w:val="en-GB"/>
        </w:rPr>
      </w:pPr>
      <w:r w:rsidRPr="006809A6">
        <w:rPr>
          <w:rFonts w:ascii="StobiSans Regular" w:hAnsi="StobiSans Regular" w:cs="StobiSerif Regular"/>
          <w:b/>
          <w:sz w:val="24"/>
          <w:szCs w:val="24"/>
          <w:lang w:val="en-GB"/>
        </w:rPr>
        <w:t>Reference to the type of the Authorisation</w:t>
      </w:r>
    </w:p>
    <w:p w:rsidR="00577DEF" w:rsidRPr="006809A6" w:rsidRDefault="00577DEF" w:rsidP="00577DEF">
      <w:pPr>
        <w:pStyle w:val="ListParagraph"/>
        <w:ind w:left="360"/>
        <w:rPr>
          <w:rFonts w:ascii="StobiSans Regular" w:eastAsia="StobiSerif Regular" w:hAnsi="StobiSans Regular" w:cs="StobiSerif Regular"/>
          <w:sz w:val="24"/>
          <w:szCs w:val="24"/>
          <w:lang w:val="en-GB"/>
        </w:rPr>
      </w:pPr>
      <w:r w:rsidRPr="006809A6">
        <w:rPr>
          <w:rFonts w:ascii="StobiSans Regular" w:hAnsi="StobiSans Regular" w:cs="StobiSerif Regular"/>
          <w:sz w:val="24"/>
          <w:szCs w:val="24"/>
          <w:lang w:val="en-GB"/>
        </w:rPr>
        <w:t>Make</w:t>
      </w:r>
      <w:r>
        <w:rPr>
          <w:rFonts w:ascii="StobiSans Regular" w:hAnsi="StobiSans Regular" w:cs="StobiSerif Regular"/>
          <w:sz w:val="24"/>
          <w:szCs w:val="24"/>
          <w:lang w:val="en-GB"/>
        </w:rPr>
        <w:t xml:space="preserve"> </w:t>
      </w:r>
      <w:r w:rsidRPr="006809A6">
        <w:rPr>
          <w:rFonts w:ascii="StobiSans Regular" w:hAnsi="StobiSans Regular" w:cs="StobiSerif Regular"/>
          <w:sz w:val="24"/>
          <w:szCs w:val="24"/>
          <w:lang w:val="en-GB"/>
        </w:rPr>
        <w:t>“х“  a cross in the relevant box. “</w:t>
      </w:r>
    </w:p>
    <w:p w:rsidR="00577DEF" w:rsidRPr="006809A6" w:rsidRDefault="00577DEF" w:rsidP="00577DEF">
      <w:pPr>
        <w:pStyle w:val="ListParagraph"/>
        <w:ind w:left="360"/>
        <w:rPr>
          <w:rFonts w:ascii="StobiSans Regular" w:hAnsi="StobiSans Regular" w:cs="StobiSerif Regular"/>
          <w:b/>
          <w:sz w:val="24"/>
          <w:szCs w:val="24"/>
          <w:lang w:val="en-GB"/>
        </w:rPr>
      </w:pPr>
    </w:p>
    <w:p w:rsidR="00577DEF" w:rsidRPr="006809A6" w:rsidRDefault="00577DEF" w:rsidP="00577DEF">
      <w:pPr>
        <w:pStyle w:val="ListParagraph"/>
        <w:ind w:left="360"/>
        <w:rPr>
          <w:rFonts w:ascii="StobiSans Regular" w:hAnsi="StobiSans Regular" w:cs="StobiSerif Regular"/>
          <w:sz w:val="24"/>
          <w:szCs w:val="24"/>
          <w:lang w:val="en-GB"/>
        </w:rPr>
      </w:pPr>
      <w:r w:rsidRPr="006809A6">
        <w:rPr>
          <w:rFonts w:ascii="StobiSans Regular" w:hAnsi="StobiSans Regular" w:cs="StobiSerif Regular"/>
          <w:b/>
          <w:sz w:val="24"/>
          <w:szCs w:val="24"/>
          <w:lang w:val="en-GB"/>
        </w:rPr>
        <w:t>Date from which the authorization is effective:</w:t>
      </w:r>
    </w:p>
    <w:p w:rsidR="00577DEF" w:rsidRPr="006809A6" w:rsidRDefault="00577DEF" w:rsidP="00577DEF">
      <w:pPr>
        <w:pStyle w:val="ListParagraph"/>
        <w:ind w:left="360"/>
        <w:rPr>
          <w:rFonts w:ascii="StobiSans Regular" w:hAnsi="StobiSans Regular" w:cs="StobiSerif Regular"/>
          <w:sz w:val="24"/>
          <w:szCs w:val="24"/>
          <w:lang w:val="en-GB"/>
        </w:rPr>
      </w:pPr>
      <w:r w:rsidRPr="006809A6">
        <w:rPr>
          <w:rFonts w:ascii="StobiSans Regular" w:hAnsi="StobiSans Regular" w:cs="StobiSerif Regular"/>
          <w:sz w:val="24"/>
          <w:szCs w:val="24"/>
          <w:lang w:val="en-GB"/>
        </w:rPr>
        <w:t xml:space="preserve">Enter the day, the month and the year. </w:t>
      </w:r>
    </w:p>
    <w:p w:rsidR="00173AEA" w:rsidRDefault="00173AEA"/>
    <w:sectPr w:rsidR="00173AEA" w:rsidSect="0017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8"/>
    <w:lvl w:ilvl="0">
      <w:start w:val="1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StobiSerif Regular" w:hAnsi="StobiSerif Regular" w:cs="StobiSerif Regular" w:hint="default"/>
        <w:b/>
        <w:lang w:val="mk-MK"/>
      </w:rPr>
    </w:lvl>
  </w:abstractNum>
  <w:abstractNum w:abstractNumId="1">
    <w:nsid w:val="00000015"/>
    <w:multiLevelType w:val="singleLevel"/>
    <w:tmpl w:val="4CAA84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tobiSerif Regular" w:hAnsi="StobiSerif Regular" w:cs="StobiSerif Regular" w:hint="default"/>
        <w:b/>
        <w:lang w:val="mk-MK"/>
      </w:rPr>
    </w:lvl>
  </w:abstractNum>
  <w:abstractNum w:abstractNumId="3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tobiSerif Regular" w:hAnsi="StobiSerif Regular" w:cs="StobiSerif Regular" w:hint="default"/>
        <w:lang w:val="mk-MK"/>
      </w:rPr>
    </w:lvl>
  </w:abstractNum>
  <w:abstractNum w:abstractNumId="4">
    <w:nsid w:val="0000001F"/>
    <w:multiLevelType w:val="singleLevel"/>
    <w:tmpl w:val="2F34249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18"/>
        <w:szCs w:val="18"/>
      </w:rPr>
    </w:lvl>
  </w:abstractNum>
  <w:abstractNum w:abstractNumId="5">
    <w:nsid w:val="00000020"/>
    <w:multiLevelType w:val="singleLevel"/>
    <w:tmpl w:val="00000020"/>
    <w:name w:val="WW8Num37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6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obiSerif Regular" w:hAnsi="StobiSerif Regular" w:cs="StobiSerif Regular" w:hint="default"/>
        <w:b/>
        <w:sz w:val="22"/>
        <w:szCs w:val="22"/>
        <w:lang w:val="mk-MK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25F3"/>
    <w:rsid w:val="000461E0"/>
    <w:rsid w:val="00173AEA"/>
    <w:rsid w:val="00207CBD"/>
    <w:rsid w:val="002679B1"/>
    <w:rsid w:val="00577DEF"/>
    <w:rsid w:val="00683FA7"/>
    <w:rsid w:val="00925B59"/>
    <w:rsid w:val="00A925F3"/>
    <w:rsid w:val="00C27A97"/>
    <w:rsid w:val="00E0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EF"/>
    <w:pPr>
      <w:jc w:val="left"/>
    </w:pPr>
    <w:rPr>
      <w:rFonts w:ascii="MAC C Times" w:eastAsia="Times New Roman" w:hAnsi="MAC C Times" w:cs="Times New Roman"/>
      <w:szCs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DEF"/>
    <w:pPr>
      <w:ind w:left="720"/>
    </w:pPr>
  </w:style>
  <w:style w:type="paragraph" w:customStyle="1" w:styleId="TableHeading">
    <w:name w:val="Table Heading"/>
    <w:basedOn w:val="Normal"/>
    <w:rsid w:val="00577DEF"/>
    <w:pPr>
      <w:suppressLineNumbers/>
      <w:suppressAutoHyphens/>
      <w:jc w:val="center"/>
    </w:pPr>
    <w:rPr>
      <w:rFonts w:ascii="Times New Roman" w:hAnsi="Times New Roman"/>
      <w:b/>
      <w:bCs/>
      <w:sz w:val="24"/>
      <w:szCs w:val="24"/>
      <w:lang w:val="mk-MK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gordana.dineska</dc:creator>
  <cp:lastModifiedBy>gordana.dineska</cp:lastModifiedBy>
  <cp:revision>2</cp:revision>
  <dcterms:created xsi:type="dcterms:W3CDTF">2020-04-27T12:06:00Z</dcterms:created>
  <dcterms:modified xsi:type="dcterms:W3CDTF">2020-04-27T12:06:00Z</dcterms:modified>
</cp:coreProperties>
</file>